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8B" w:rsidRPr="0067618B" w:rsidRDefault="007856CB" w:rsidP="0067618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CORRECTED </w:t>
      </w:r>
      <w:r w:rsidR="0067618B" w:rsidRPr="0067618B">
        <w:rPr>
          <w:rFonts w:cstheme="minorHAnsi"/>
          <w:b/>
        </w:rPr>
        <w:t>PRESS RELEASE – for immediate release</w:t>
      </w:r>
      <w:r w:rsidR="0067618B" w:rsidRPr="0067618B">
        <w:rPr>
          <w:rFonts w:cstheme="minorHAnsi"/>
          <w:b/>
        </w:rPr>
        <w:tab/>
      </w:r>
      <w:r w:rsidR="0067618B" w:rsidRPr="0067618B">
        <w:rPr>
          <w:rFonts w:cstheme="minorHAnsi"/>
          <w:b/>
        </w:rPr>
        <w:tab/>
      </w:r>
      <w:r w:rsidR="0067618B" w:rsidRPr="0067618B">
        <w:rPr>
          <w:rFonts w:cstheme="minorHAnsi"/>
          <w:b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>January 11</w:t>
      </w:r>
      <w:r w:rsidR="007665C9">
        <w:rPr>
          <w:rFonts w:cstheme="minorHAnsi"/>
          <w:b/>
        </w:rPr>
        <w:t>, 2024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</w:rPr>
        <w:t xml:space="preserve">From: </w:t>
      </w:r>
      <w:r w:rsidRPr="0067618B">
        <w:rPr>
          <w:rFonts w:cstheme="minorHAnsi"/>
        </w:rPr>
        <w:tab/>
        <w:t>Wichita-Sedgwick County Historical Museum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</w:rPr>
        <w:tab/>
        <w:t>204 S Main St; Wichita, KS 67202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</w:p>
    <w:p w:rsidR="0067618B" w:rsidRPr="0067618B" w:rsidRDefault="0067618B" w:rsidP="0067618B">
      <w:pPr>
        <w:spacing w:after="0" w:line="240" w:lineRule="auto"/>
        <w:rPr>
          <w:rFonts w:cstheme="minorHAnsi"/>
          <w:b/>
        </w:rPr>
      </w:pPr>
      <w:r w:rsidRPr="0067618B">
        <w:rPr>
          <w:rFonts w:cstheme="minorHAnsi"/>
          <w:b/>
        </w:rPr>
        <w:t>KANSAS DAY CELEBRATION AT THE WICHITA-SEDGWICK CO HISTORICAL MUSEUM</w:t>
      </w:r>
    </w:p>
    <w:p w:rsidR="0067618B" w:rsidRPr="0067618B" w:rsidRDefault="0067618B" w:rsidP="0067618B">
      <w:pPr>
        <w:spacing w:after="0" w:line="240" w:lineRule="auto"/>
        <w:rPr>
          <w:rFonts w:cstheme="minorHAnsi"/>
          <w:b/>
        </w:rPr>
      </w:pPr>
      <w:r w:rsidRPr="0067618B">
        <w:rPr>
          <w:rFonts w:cstheme="minorHAnsi"/>
          <w:b/>
        </w:rPr>
        <w:t>January 28, 2024 @ 2-3pm</w:t>
      </w:r>
    </w:p>
    <w:p w:rsidR="0067618B" w:rsidRPr="0067618B" w:rsidRDefault="0067618B" w:rsidP="0067618B">
      <w:pPr>
        <w:spacing w:after="0" w:line="240" w:lineRule="auto"/>
        <w:rPr>
          <w:rFonts w:cstheme="minorHAnsi"/>
          <w:b/>
        </w:rPr>
      </w:pPr>
      <w:r w:rsidRPr="0067618B">
        <w:rPr>
          <w:rFonts w:cstheme="minorHAnsi"/>
          <w:b/>
        </w:rPr>
        <w:t xml:space="preserve">Admission </w:t>
      </w:r>
      <w:r w:rsidR="00AE4794">
        <w:rPr>
          <w:rFonts w:cstheme="minorHAnsi"/>
          <w:b/>
        </w:rPr>
        <w:t>FREE</w:t>
      </w:r>
    </w:p>
    <w:p w:rsidR="0067618B" w:rsidRPr="0067618B" w:rsidRDefault="0067618B" w:rsidP="0067618B">
      <w:pPr>
        <w:spacing w:after="0" w:line="240" w:lineRule="auto"/>
        <w:rPr>
          <w:rFonts w:cstheme="minorHAnsi"/>
          <w:b/>
        </w:rPr>
      </w:pPr>
      <w:r w:rsidRPr="0067618B">
        <w:rPr>
          <w:rFonts w:cstheme="minorHAnsi"/>
          <w:b/>
        </w:rPr>
        <w:t xml:space="preserve">Open to the public, </w:t>
      </w:r>
      <w:proofErr w:type="gramStart"/>
      <w:r w:rsidRPr="0067618B">
        <w:rPr>
          <w:rFonts w:cstheme="minorHAnsi"/>
          <w:b/>
        </w:rPr>
        <w:t>All</w:t>
      </w:r>
      <w:proofErr w:type="gramEnd"/>
      <w:r w:rsidRPr="0067618B">
        <w:rPr>
          <w:rFonts w:cstheme="minorHAnsi"/>
          <w:b/>
        </w:rPr>
        <w:t xml:space="preserve"> ages</w:t>
      </w:r>
    </w:p>
    <w:p w:rsidR="0067618B" w:rsidRPr="0067618B" w:rsidRDefault="0067618B" w:rsidP="0067618B">
      <w:pPr>
        <w:pStyle w:val="PlainText"/>
        <w:rPr>
          <w:rFonts w:asciiTheme="minorHAnsi" w:hAnsiTheme="minorHAnsi" w:cstheme="minorHAnsi"/>
        </w:rPr>
      </w:pPr>
    </w:p>
    <w:p w:rsidR="00AE4794" w:rsidRDefault="00AE4794" w:rsidP="00AE4794">
      <w:pPr>
        <w:pStyle w:val="PlainText"/>
      </w:pPr>
      <w:r>
        <w:t>Over the past several years, it has become a tradition at the Wichita-Sedgwick County Historical Museum to celebrate Kansas statehood with live performance</w:t>
      </w:r>
      <w:r w:rsidR="00A355BA">
        <w:t>s</w:t>
      </w:r>
      <w:r>
        <w:t xml:space="preserve"> in song a</w:t>
      </w:r>
      <w:r w:rsidR="006256E1">
        <w:t>nd verse, harkening back to the</w:t>
      </w:r>
      <w:r w:rsidR="00A355BA">
        <w:t xml:space="preserve"> cowboy years of </w:t>
      </w:r>
      <w:r w:rsidR="006256E1">
        <w:t>Kansas</w:t>
      </w:r>
      <w:r>
        <w:t xml:space="preserve">. Kansas joined the union in 1861 as other states left to form the confederacy leading to the Civil War. Sedgwick County and the City of Wichita </w:t>
      </w:r>
      <w:proofErr w:type="gramStart"/>
      <w:r>
        <w:t>were established</w:t>
      </w:r>
      <w:proofErr w:type="gramEnd"/>
      <w:r>
        <w:t xml:space="preserve"> 9 years later in 1870 during the height of the cowboy era. </w:t>
      </w:r>
    </w:p>
    <w:p w:rsidR="00AE4794" w:rsidRDefault="00AE4794" w:rsidP="00AE4794">
      <w:pPr>
        <w:pStyle w:val="PlainText"/>
      </w:pPr>
    </w:p>
    <w:p w:rsidR="00FC7FD2" w:rsidRDefault="00AE4794" w:rsidP="00AE4794">
      <w:pPr>
        <w:pStyle w:val="PlainText"/>
      </w:pPr>
      <w:r w:rsidRPr="0067618B">
        <w:rPr>
          <w:rFonts w:asciiTheme="minorHAnsi" w:hAnsiTheme="minorHAnsi" w:cstheme="minorHAnsi"/>
          <w:sz w:val="21"/>
          <w:szCs w:val="21"/>
        </w:rPr>
        <w:t xml:space="preserve">Gathered in the </w:t>
      </w:r>
      <w:r w:rsidR="000D72AA">
        <w:rPr>
          <w:rFonts w:asciiTheme="minorHAnsi" w:hAnsiTheme="minorHAnsi" w:cstheme="minorHAnsi"/>
          <w:sz w:val="21"/>
          <w:szCs w:val="21"/>
        </w:rPr>
        <w:t>Museum’s</w:t>
      </w:r>
      <w:r>
        <w:rPr>
          <w:rFonts w:asciiTheme="minorHAnsi" w:hAnsiTheme="minorHAnsi" w:cstheme="minorHAnsi"/>
          <w:sz w:val="21"/>
          <w:szCs w:val="21"/>
        </w:rPr>
        <w:t xml:space="preserve"> DeVore Auditorium</w:t>
      </w:r>
      <w:r>
        <w:t>, this year’s Kansas Day Cel</w:t>
      </w:r>
      <w:r w:rsidR="000D72AA">
        <w:t xml:space="preserve">ebration </w:t>
      </w:r>
      <w:proofErr w:type="gramStart"/>
      <w:r w:rsidR="000D72AA">
        <w:t>is hosted</w:t>
      </w:r>
      <w:proofErr w:type="gramEnd"/>
      <w:r w:rsidR="000D72AA">
        <w:t xml:space="preserve"> by musical groups the</w:t>
      </w:r>
      <w:r>
        <w:t xml:space="preserve"> Diamond "W" Wranglers a</w:t>
      </w:r>
      <w:r w:rsidR="000D72AA">
        <w:t xml:space="preserve">nd </w:t>
      </w:r>
      <w:r w:rsidR="007856CB">
        <w:t>Jenny Lou and the Buckaroos</w:t>
      </w:r>
      <w:r w:rsidR="000D72AA">
        <w:t>, also</w:t>
      </w:r>
      <w:r>
        <w:t xml:space="preserve"> featuring cameo app</w:t>
      </w:r>
      <w:r w:rsidR="000D72AA">
        <w:t>earances by other local performers</w:t>
      </w:r>
      <w:r w:rsidR="007856CB">
        <w:t xml:space="preserve">, including “Cowboy Poet” Scott </w:t>
      </w:r>
      <w:proofErr w:type="spellStart"/>
      <w:r w:rsidR="007856CB">
        <w:t>Wiswell</w:t>
      </w:r>
      <w:proofErr w:type="spellEnd"/>
      <w:r w:rsidR="000D72AA">
        <w:t xml:space="preserve">. </w:t>
      </w:r>
    </w:p>
    <w:p w:rsidR="00FC7FD2" w:rsidRDefault="00FC7FD2" w:rsidP="00AE4794">
      <w:pPr>
        <w:pStyle w:val="PlainText"/>
      </w:pPr>
    </w:p>
    <w:p w:rsidR="00FC7FD2" w:rsidRDefault="00A355BA" w:rsidP="00AE4794">
      <w:pPr>
        <w:pStyle w:val="PlainText"/>
      </w:pPr>
      <w:proofErr w:type="gramStart"/>
      <w:r>
        <w:t xml:space="preserve">The annual event is made possible by </w:t>
      </w:r>
      <w:r w:rsidR="000D72AA">
        <w:t>museum volunteers-</w:t>
      </w:r>
      <w:r>
        <w:t xml:space="preserve"> “Friends of the Historical </w:t>
      </w:r>
      <w:r w:rsidR="00FC7FD2">
        <w:t>Museum.</w:t>
      </w:r>
      <w:r>
        <w:t>”</w:t>
      </w:r>
      <w:proofErr w:type="gramEnd"/>
      <w:r w:rsidR="00FC7FD2">
        <w:t xml:space="preserve"> </w:t>
      </w:r>
    </w:p>
    <w:p w:rsidR="00FC7FD2" w:rsidRDefault="00FC7FD2" w:rsidP="00AE4794">
      <w:pPr>
        <w:pStyle w:val="PlainText"/>
      </w:pPr>
    </w:p>
    <w:p w:rsidR="00AE4794" w:rsidRDefault="000D72AA" w:rsidP="00AE4794">
      <w:pPr>
        <w:pStyle w:val="PlainText"/>
      </w:pPr>
      <w:r>
        <w:t xml:space="preserve">The program </w:t>
      </w:r>
      <w:r w:rsidR="00AE4794">
        <w:t>will be streamed live on the</w:t>
      </w:r>
      <w:r>
        <w:t xml:space="preserve"> Wichita-Sedgwick County Historical</w:t>
      </w:r>
      <w:r w:rsidR="00AE4794">
        <w:t xml:space="preserve"> Museum's Facebook Page </w:t>
      </w:r>
      <w:r>
        <w:t>(/</w:t>
      </w:r>
      <w:proofErr w:type="spellStart"/>
      <w:r>
        <w:t>wichitahistory</w:t>
      </w:r>
      <w:proofErr w:type="spellEnd"/>
      <w:r>
        <w:t xml:space="preserve">) </w:t>
      </w:r>
      <w:r w:rsidR="00AE4794">
        <w:t>due to its popularity and</w:t>
      </w:r>
      <w:r w:rsidR="00A355BA">
        <w:t xml:space="preserve"> </w:t>
      </w:r>
      <w:r>
        <w:t>limited seating</w:t>
      </w:r>
    </w:p>
    <w:p w:rsidR="00AE4794" w:rsidRPr="0067618B" w:rsidRDefault="00AE4794" w:rsidP="0067618B">
      <w:pPr>
        <w:spacing w:after="0" w:line="240" w:lineRule="auto"/>
        <w:rPr>
          <w:rFonts w:cstheme="minorHAnsi"/>
        </w:rPr>
      </w:pP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  <w:b/>
        </w:rPr>
        <w:t>Submitted by</w:t>
      </w:r>
      <w:r w:rsidRPr="0067618B">
        <w:rPr>
          <w:rFonts w:cstheme="minorHAnsi"/>
        </w:rPr>
        <w:t xml:space="preserve"> Michelle </w:t>
      </w:r>
      <w:proofErr w:type="spellStart"/>
      <w:r w:rsidRPr="0067618B">
        <w:rPr>
          <w:rFonts w:cstheme="minorHAnsi"/>
        </w:rPr>
        <w:t>Frikken</w:t>
      </w:r>
      <w:proofErr w:type="spellEnd"/>
      <w:r w:rsidRPr="0067618B">
        <w:rPr>
          <w:rFonts w:cstheme="minorHAnsi"/>
        </w:rPr>
        <w:t xml:space="preserve">, Historical Museum Communications: </w:t>
      </w:r>
      <w:hyperlink r:id="rId4" w:history="1">
        <w:r w:rsidRPr="0067618B">
          <w:rPr>
            <w:rStyle w:val="Hyperlink"/>
            <w:rFonts w:cstheme="minorHAnsi"/>
            <w:color w:val="auto"/>
          </w:rPr>
          <w:t>museum@wichitahistory.org</w:t>
        </w:r>
      </w:hyperlink>
      <w:r w:rsidRPr="0067618B">
        <w:rPr>
          <w:rFonts w:cstheme="minorHAnsi"/>
        </w:rPr>
        <w:t xml:space="preserve"> 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</w:rPr>
        <w:t xml:space="preserve">Wichita-Sedgwick County Historical Museum, 204 S. Main, Wichita, KS 67202 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</w:rPr>
        <w:t xml:space="preserve">Contact: 316-265-9314, </w:t>
      </w:r>
      <w:hyperlink r:id="rId5" w:history="1">
        <w:r w:rsidRPr="0067618B">
          <w:rPr>
            <w:rStyle w:val="Hyperlink"/>
            <w:rFonts w:cstheme="minorHAnsi"/>
            <w:color w:val="auto"/>
          </w:rPr>
          <w:t>wschm@wichitahistory.org</w:t>
        </w:r>
      </w:hyperlink>
      <w:r w:rsidRPr="0067618B">
        <w:rPr>
          <w:rFonts w:cstheme="minorHAnsi"/>
        </w:rPr>
        <w:t xml:space="preserve"> 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</w:rPr>
        <w:t xml:space="preserve">Website: wichitahistory.org for additional information 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</w:p>
    <w:p w:rsid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</w:rPr>
        <w:t>Museum Hours: Tuesday – Friday 11:00 am to 4:00 pm; Saturday &amp; Sunday 1:00 to 5:00 pm.</w:t>
      </w:r>
    </w:p>
    <w:p w:rsidR="007856CB" w:rsidRPr="0067618B" w:rsidRDefault="007856CB" w:rsidP="0067618B">
      <w:pPr>
        <w:spacing w:after="0" w:line="240" w:lineRule="auto"/>
        <w:rPr>
          <w:rFonts w:cstheme="minorHAnsi"/>
        </w:rPr>
      </w:pPr>
      <w:r>
        <w:rPr>
          <w:rFonts w:cstheme="minorHAnsi"/>
        </w:rPr>
        <w:t>Regular Admission: $5 Adults (13+); $2 Children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</w:rPr>
        <w:t>Supported in part by the City of Wi</w:t>
      </w:r>
      <w:bookmarkStart w:id="0" w:name="_GoBack"/>
      <w:bookmarkEnd w:id="0"/>
      <w:r w:rsidRPr="0067618B">
        <w:rPr>
          <w:rFonts w:cstheme="minorHAnsi"/>
        </w:rPr>
        <w:t>chita and the Board of Commissioners of Sedgwick County Kansas</w:t>
      </w: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</w:p>
    <w:p w:rsidR="0067618B" w:rsidRPr="0067618B" w:rsidRDefault="0067618B" w:rsidP="0067618B">
      <w:pPr>
        <w:spacing w:after="0" w:line="240" w:lineRule="auto"/>
        <w:rPr>
          <w:rFonts w:cstheme="minorHAnsi"/>
        </w:rPr>
      </w:pPr>
      <w:r w:rsidRPr="0067618B">
        <w:rPr>
          <w:rFonts w:cstheme="minorHAnsi"/>
          <w:i/>
          <w:iCs/>
        </w:rPr>
        <w:t xml:space="preserve">OUR VISION: To provide a </w:t>
      </w:r>
      <w:proofErr w:type="gramStart"/>
      <w:r w:rsidRPr="0067618B">
        <w:rPr>
          <w:rFonts w:cstheme="minorHAnsi"/>
          <w:i/>
          <w:iCs/>
        </w:rPr>
        <w:t>world class</w:t>
      </w:r>
      <w:proofErr w:type="gramEnd"/>
      <w:r w:rsidRPr="0067618B">
        <w:rPr>
          <w:rFonts w:cstheme="minorHAnsi"/>
          <w:i/>
          <w:iCs/>
        </w:rPr>
        <w:t xml:space="preserve"> museum experience, advancing the understanding and exploration of the rich historical and cultural heritage of Wichita and Sedgwick County Kansas. </w:t>
      </w:r>
    </w:p>
    <w:sectPr w:rsidR="0067618B" w:rsidRPr="0067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8B"/>
    <w:rsid w:val="000D72AA"/>
    <w:rsid w:val="00493D3F"/>
    <w:rsid w:val="006256E1"/>
    <w:rsid w:val="0067618B"/>
    <w:rsid w:val="007665C9"/>
    <w:rsid w:val="007856CB"/>
    <w:rsid w:val="007B749D"/>
    <w:rsid w:val="00A355BA"/>
    <w:rsid w:val="00AE4794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790BF"/>
  <w15:chartTrackingRefBased/>
  <w15:docId w15:val="{78AB5DB6-8023-4CAC-89F2-36AD4922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618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618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1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schm@wichitahistory.org" TargetMode="External"/><Relationship Id="rId4" Type="http://schemas.openxmlformats.org/officeDocument/2006/relationships/hyperlink" Target="mailto:museum@wichitahisto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1637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Museum</cp:lastModifiedBy>
  <cp:revision>3</cp:revision>
  <dcterms:created xsi:type="dcterms:W3CDTF">2024-01-12T20:08:00Z</dcterms:created>
  <dcterms:modified xsi:type="dcterms:W3CDTF">2024-01-12T20:10:00Z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88ba1741fa708766452636b8cc94e01cb994f8ff4667d708a1bc4abbdda78d17</vt:lpwstr>
  </property>
</Properties>
</file>